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F76" w:rsidRDefault="00184F76" w:rsidP="00184F7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2</w:t>
      </w:r>
      <w:bookmarkStart w:id="0" w:name="_GoBack"/>
      <w:bookmarkEnd w:id="0"/>
    </w:p>
    <w:p w:rsidR="00184F76" w:rsidRPr="00184F76" w:rsidRDefault="00184F76" w:rsidP="00184F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84F76">
        <w:rPr>
          <w:rFonts w:ascii="Times New Roman" w:hAnsi="Times New Roman" w:cs="Times New Roman"/>
          <w:sz w:val="28"/>
          <w:szCs w:val="28"/>
          <w:lang w:val="kk-KZ"/>
        </w:rPr>
        <w:t>Корпорацияның өндіріске және сатуға жұмсалатын шығыны және оны қаржыландыру</w:t>
      </w:r>
    </w:p>
    <w:p w:rsidR="00184F76" w:rsidRPr="00184F76" w:rsidRDefault="00184F76" w:rsidP="00184F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Корпорацияның меншікті қаражатын қалыптастыру саясатын сипаттаңыздар</w:t>
      </w:r>
    </w:p>
    <w:p w:rsidR="003877F2" w:rsidRDefault="003877F2"/>
    <w:sectPr w:rsidR="00387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717FC"/>
    <w:multiLevelType w:val="hybridMultilevel"/>
    <w:tmpl w:val="9F9E1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76"/>
    <w:rsid w:val="00184F76"/>
    <w:rsid w:val="0038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2024-04-01T08:22:00Z</dcterms:created>
  <dcterms:modified xsi:type="dcterms:W3CDTF">2024-04-01T08:26:00Z</dcterms:modified>
</cp:coreProperties>
</file>